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5F" w:rsidRDefault="000D215F">
      <w:pPr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D215F" w:rsidRDefault="000D215F">
      <w:pPr>
        <w:spacing w:after="0" w:line="100" w:lineRule="atLeast"/>
        <w:jc w:val="both"/>
        <w:rPr>
          <w:lang w:val="en-US"/>
        </w:rPr>
      </w:pPr>
    </w:p>
    <w:tbl>
      <w:tblPr>
        <w:tblW w:w="9687" w:type="dxa"/>
        <w:tblLook w:val="0000" w:firstRow="0" w:lastRow="0" w:firstColumn="0" w:lastColumn="0" w:noHBand="0" w:noVBand="0"/>
      </w:tblPr>
      <w:tblGrid>
        <w:gridCol w:w="4843"/>
        <w:gridCol w:w="4844"/>
      </w:tblGrid>
      <w:tr w:rsidR="000D21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</w:tr>
      <w:tr w:rsidR="000D21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 5 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 Постановлению администрации  Семеновского сельского поселения  Камышинского муниципального района Волгоградской области</w:t>
            </w:r>
          </w:p>
          <w:p w:rsidR="000D215F" w:rsidRDefault="008E06A5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от 15</w:t>
            </w:r>
            <w:r w:rsidR="000D215F">
              <w:rPr>
                <w:rFonts w:ascii="Times New Roman CYR" w:hAnsi="Times New Roman CYR" w:cs="Times New Roman CYR"/>
                <w:sz w:val="24"/>
                <w:szCs w:val="24"/>
              </w:rPr>
              <w:t>.0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 w:rsidR="000D215F">
              <w:rPr>
                <w:rFonts w:ascii="Times New Roman CYR" w:hAnsi="Times New Roman CYR" w:cs="Times New Roman CYR"/>
                <w:sz w:val="24"/>
                <w:szCs w:val="24"/>
              </w:rPr>
              <w:t>.202</w:t>
            </w:r>
            <w:bookmarkStart w:id="0" w:name="__DdeLink__92_1489692815"/>
            <w:bookmarkStart w:id="1" w:name="__DdeLink__105_3681304311"/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0D215F">
              <w:rPr>
                <w:rFonts w:ascii="Times New Roman CYR" w:hAnsi="Times New Roman CYR" w:cs="Times New Roman CYR"/>
                <w:sz w:val="24"/>
                <w:szCs w:val="24"/>
              </w:rPr>
              <w:t xml:space="preserve"> г.   №</w:t>
            </w:r>
            <w:bookmarkEnd w:id="0"/>
            <w:bookmarkEnd w:id="1"/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 xml:space="preserve"> 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  <w:r w:rsidR="000D215F">
              <w:rPr>
                <w:rFonts w:ascii="Times New Roman CYR" w:hAnsi="Times New Roman CYR" w:cs="Times New Roman CYR"/>
                <w:sz w:val="24"/>
                <w:szCs w:val="24"/>
              </w:rPr>
              <w:t xml:space="preserve">-П   </w:t>
            </w:r>
            <w:r w:rsidR="000D21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D215F">
              <w:rPr>
                <w:rFonts w:ascii="Times New Roman CYR" w:hAnsi="Times New Roman CYR" w:cs="Times New Roman CYR"/>
                <w:sz w:val="24"/>
                <w:szCs w:val="24"/>
              </w:rPr>
              <w:t>Об исполнении бюджета Семеновского сельского поселения Камышинского муниципального р</w:t>
            </w:r>
            <w:r w:rsidR="006372A9">
              <w:rPr>
                <w:rFonts w:ascii="Times New Roman CYR" w:hAnsi="Times New Roman CYR" w:cs="Times New Roman CYR"/>
                <w:sz w:val="24"/>
                <w:szCs w:val="24"/>
              </w:rPr>
              <w:t>айона Волгоградской области за 2</w:t>
            </w:r>
            <w:r w:rsidR="000D215F">
              <w:rPr>
                <w:rFonts w:ascii="Times New Roman" w:hAnsi="Times New Roman" w:cs="Times New Roman CYR"/>
                <w:szCs w:val="24"/>
              </w:rPr>
              <w:t xml:space="preserve"> квартал</w:t>
            </w:r>
          </w:p>
          <w:p w:rsidR="000D215F" w:rsidRDefault="000D215F" w:rsidP="00A46079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202</w:t>
            </w:r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</w:pPr>
    </w:p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656" w:type="dxa"/>
        <w:tblInd w:w="-46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415"/>
        <w:gridCol w:w="2414"/>
        <w:gridCol w:w="2414"/>
        <w:gridCol w:w="2413"/>
      </w:tblGrid>
      <w:tr w:rsidR="000D215F">
        <w:trPr>
          <w:cantSplit/>
          <w:trHeight w:val="660"/>
        </w:trPr>
        <w:tc>
          <w:tcPr>
            <w:tcW w:w="9655" w:type="dxa"/>
            <w:gridSpan w:val="4"/>
            <w:vMerge w:val="restart"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Сведения о численности муниципальных служащих Семеновского сельского поселения Камышинского муниципального района Волгоградской области, работников муниципальных учреждений с указанием фактических затрат на их денежное содержание</w:t>
            </w:r>
          </w:p>
          <w:p w:rsidR="000D215F" w:rsidRDefault="000D215F" w:rsidP="006372A9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за </w:t>
            </w:r>
            <w:r w:rsidR="006372A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 CYR"/>
                <w:b/>
                <w:bCs/>
                <w:szCs w:val="24"/>
              </w:rPr>
              <w:t xml:space="preserve"> квартал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202</w:t>
            </w:r>
            <w:r w:rsidR="00A4607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года. </w:t>
            </w:r>
          </w:p>
        </w:tc>
      </w:tr>
      <w:tr w:rsidR="000D215F">
        <w:trPr>
          <w:cantSplit/>
          <w:trHeight w:val="1980"/>
        </w:trPr>
        <w:tc>
          <w:tcPr>
            <w:tcW w:w="9655" w:type="dxa"/>
            <w:gridSpan w:val="4"/>
            <w:vMerge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>
        <w:trPr>
          <w:cantSplit/>
          <w:trHeight w:val="375"/>
        </w:trPr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ind w:left="10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Количество, чел.</w:t>
            </w:r>
          </w:p>
        </w:tc>
        <w:tc>
          <w:tcPr>
            <w:tcW w:w="24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расходов, направленных на оплату труда (тыс. руб.)</w:t>
            </w:r>
          </w:p>
        </w:tc>
      </w:tr>
      <w:tr w:rsidR="000D215F">
        <w:trPr>
          <w:cantSplit/>
          <w:trHeight w:val="825"/>
        </w:trPr>
        <w:tc>
          <w:tcPr>
            <w:tcW w:w="2414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 w:rsidTr="00B079A0">
        <w:trPr>
          <w:cantSplit/>
          <w:trHeight w:val="1509"/>
        </w:trPr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Pr="004479B1" w:rsidRDefault="000D215F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</w:pPr>
          </w:p>
          <w:p w:rsidR="000D215F" w:rsidRDefault="000D215F">
            <w:pPr>
              <w:spacing w:after="0" w:line="100" w:lineRule="atLeast"/>
            </w:pPr>
          </w:p>
          <w:p w:rsidR="000D215F" w:rsidRDefault="000D215F">
            <w:pPr>
              <w:spacing w:after="0" w:line="100" w:lineRule="atLeas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Муниципальные служащие, работники муниципальных учреждений</w:t>
            </w: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Pr="00533CF4" w:rsidRDefault="000D215F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066F58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860,807</w:t>
            </w:r>
          </w:p>
        </w:tc>
      </w:tr>
    </w:tbl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spacing w:after="0" w:line="100" w:lineRule="atLeast"/>
        <w:rPr>
          <w:lang w:val="en-US"/>
        </w:rPr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tbl>
      <w:tblPr>
        <w:tblW w:w="9905" w:type="dxa"/>
        <w:tblLook w:val="0000" w:firstRow="0" w:lastRow="0" w:firstColumn="0" w:lastColumn="0" w:noHBand="0" w:noVBand="0"/>
      </w:tblPr>
      <w:tblGrid>
        <w:gridCol w:w="4929"/>
        <w:gridCol w:w="4976"/>
      </w:tblGrid>
      <w:tr w:rsidR="000D215F">
        <w:trPr>
          <w:cantSplit/>
          <w:trHeight w:val="1"/>
        </w:trPr>
        <w:tc>
          <w:tcPr>
            <w:tcW w:w="4929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975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№ 6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 Постановлению администрации  Семеновского сельского поселения  Камышинского муниципального района Волгоградской области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 </w:t>
            </w:r>
            <w:r w:rsidR="008E06A5"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.0</w:t>
            </w:r>
            <w:r w:rsidR="008E06A5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.202</w:t>
            </w:r>
            <w:bookmarkStart w:id="2" w:name="__DdeLink__92_14896928151"/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bookmarkStart w:id="3" w:name="__DdeLink__105_36813043112"/>
            <w:bookmarkStart w:id="4" w:name="__DdeLink__105_36813043111"/>
            <w:bookmarkEnd w:id="2"/>
            <w:r>
              <w:rPr>
                <w:rFonts w:ascii="Times New Roman CYR" w:hAnsi="Times New Roman CYR" w:cs="Times New Roman CYR"/>
                <w:sz w:val="24"/>
                <w:szCs w:val="24"/>
              </w:rPr>
              <w:t>г.  №</w:t>
            </w:r>
            <w:bookmarkEnd w:id="3"/>
            <w:bookmarkEnd w:id="4"/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 xml:space="preserve"> 3</w:t>
            </w:r>
            <w:r w:rsidR="008E06A5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  <w:bookmarkStart w:id="5" w:name="_GoBack"/>
            <w:bookmarkEnd w:id="5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 исполнении бюджета Семеновского сельского поселения Камышинского муниципального района Волгоградской области </w:t>
            </w:r>
            <w:r w:rsidR="00066F5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 CYR"/>
                <w:szCs w:val="24"/>
              </w:rPr>
              <w:t xml:space="preserve"> </w:t>
            </w:r>
            <w:bookmarkStart w:id="6" w:name="__DdeLink__106_2284316875"/>
            <w:bookmarkEnd w:id="6"/>
            <w:r>
              <w:rPr>
                <w:rFonts w:ascii="Times New Roman" w:hAnsi="Times New Roman" w:cs="Times New Roman CYR"/>
                <w:szCs w:val="24"/>
              </w:rPr>
              <w:t>квартал</w:t>
            </w:r>
          </w:p>
          <w:p w:rsidR="000D215F" w:rsidRDefault="000D215F" w:rsidP="00A46079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202</w:t>
            </w:r>
            <w:r w:rsidR="00A460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Отчет об использовании бюджетных ассигнований резервного фонда </w:t>
      </w:r>
    </w:p>
    <w:p w:rsidR="000D215F" w:rsidRDefault="000D215F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администрации Семеновского сельского поселения Камышинского муниципального района Волгоградской области </w:t>
      </w:r>
    </w:p>
    <w:p w:rsidR="000D215F" w:rsidRDefault="00066F58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 2 </w:t>
      </w:r>
      <w:r w:rsidR="000D215F">
        <w:rPr>
          <w:rFonts w:ascii="Times New Roman" w:hAnsi="Times New Roman" w:cs="Times New Roman CYR"/>
          <w:b/>
          <w:bCs/>
          <w:szCs w:val="24"/>
        </w:rPr>
        <w:t xml:space="preserve"> квартал </w:t>
      </w:r>
      <w:r w:rsidR="000D215F">
        <w:rPr>
          <w:rFonts w:ascii="Times New Roman CYR" w:hAnsi="Times New Roman CYR" w:cs="Times New Roman CYR"/>
          <w:b/>
          <w:bCs/>
          <w:sz w:val="24"/>
          <w:szCs w:val="24"/>
        </w:rPr>
        <w:t xml:space="preserve"> 202</w:t>
      </w:r>
      <w:r w:rsidR="00A46079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 w:rsidR="000D215F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года.</w:t>
      </w:r>
    </w:p>
    <w:p w:rsidR="000D215F" w:rsidRDefault="000D215F">
      <w:pPr>
        <w:spacing w:after="0" w:line="100" w:lineRule="atLeast"/>
        <w:ind w:firstLine="567"/>
        <w:jc w:val="center"/>
      </w:pPr>
    </w:p>
    <w:p w:rsidR="000D215F" w:rsidRDefault="000D215F">
      <w:pPr>
        <w:spacing w:after="0" w:line="100" w:lineRule="atLeast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бюджете Семеновского сельского поселения Камышинского муниципального района Волгоградской области предусмотрены средства резервного фонда в сумме </w:t>
      </w:r>
      <w:r w:rsidR="00066F58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13,100</w:t>
      </w:r>
      <w:r>
        <w:rPr>
          <w:rFonts w:ascii="Times New Roman CYR" w:hAnsi="Times New Roman CYR" w:cs="Times New Roman CYR"/>
          <w:sz w:val="24"/>
          <w:szCs w:val="24"/>
        </w:rPr>
        <w:t xml:space="preserve"> тыс. руб. </w:t>
      </w:r>
    </w:p>
    <w:p w:rsidR="000D215F" w:rsidRDefault="000D215F">
      <w:pPr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6F58">
        <w:rPr>
          <w:rFonts w:ascii="Times New Roman CYR" w:hAnsi="Times New Roman CYR" w:cs="Times New Roman CYR"/>
          <w:sz w:val="24"/>
          <w:szCs w:val="24"/>
        </w:rPr>
        <w:t>За 2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" w:hAnsi="Times New Roman" w:cs="Times New Roman CYR"/>
          <w:szCs w:val="24"/>
        </w:rPr>
        <w:t>квартал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202</w:t>
      </w:r>
      <w:r w:rsidR="00A46079">
        <w:rPr>
          <w:rFonts w:ascii="Times New Roman CYR" w:hAnsi="Times New Roman CYR" w:cs="Times New Roman CYR"/>
          <w:sz w:val="24"/>
          <w:szCs w:val="24"/>
        </w:rPr>
        <w:t>4</w:t>
      </w:r>
      <w:r>
        <w:rPr>
          <w:rFonts w:ascii="Times New Roman CYR" w:hAnsi="Times New Roman CYR" w:cs="Times New Roman CYR"/>
          <w:sz w:val="24"/>
          <w:szCs w:val="24"/>
        </w:rPr>
        <w:t>года расходы за счет средств резервного фонда не производились.</w:t>
      </w: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tabs>
          <w:tab w:val="left" w:pos="7368"/>
        </w:tabs>
        <w:spacing w:after="0" w:line="100" w:lineRule="atLeast"/>
        <w:jc w:val="both"/>
      </w:pPr>
    </w:p>
    <w:p w:rsidR="000D215F" w:rsidRDefault="000D215F">
      <w:pPr>
        <w:spacing w:after="0" w:line="100" w:lineRule="atLeast"/>
      </w:pPr>
    </w:p>
    <w:p w:rsidR="000D215F" w:rsidRDefault="000D215F">
      <w:pPr>
        <w:tabs>
          <w:tab w:val="left" w:pos="7305"/>
        </w:tabs>
        <w:spacing w:after="0" w:line="100" w:lineRule="atLeast"/>
      </w:pPr>
    </w:p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sectPr w:rsidR="000D215F" w:rsidSect="00AC08CA">
      <w:pgSz w:w="12240" w:h="15840"/>
      <w:pgMar w:top="1134" w:right="850" w:bottom="1134" w:left="1701" w:header="0" w:footer="0" w:gutter="0"/>
      <w:cols w:space="720"/>
      <w:formProt w:val="0"/>
      <w:docGrid w:linePitch="3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8CA"/>
    <w:rsid w:val="0005114A"/>
    <w:rsid w:val="00066F58"/>
    <w:rsid w:val="00090C45"/>
    <w:rsid w:val="000D215F"/>
    <w:rsid w:val="000D5735"/>
    <w:rsid w:val="001B2601"/>
    <w:rsid w:val="002D61F7"/>
    <w:rsid w:val="00321846"/>
    <w:rsid w:val="004479B1"/>
    <w:rsid w:val="00481E70"/>
    <w:rsid w:val="004832CA"/>
    <w:rsid w:val="004A61DD"/>
    <w:rsid w:val="004B61D2"/>
    <w:rsid w:val="00533CF4"/>
    <w:rsid w:val="00551954"/>
    <w:rsid w:val="00572520"/>
    <w:rsid w:val="0059438E"/>
    <w:rsid w:val="0059641D"/>
    <w:rsid w:val="006372A9"/>
    <w:rsid w:val="006A533C"/>
    <w:rsid w:val="007D78D7"/>
    <w:rsid w:val="007F2919"/>
    <w:rsid w:val="00830849"/>
    <w:rsid w:val="008564B1"/>
    <w:rsid w:val="008E06A5"/>
    <w:rsid w:val="00967DCB"/>
    <w:rsid w:val="00A46079"/>
    <w:rsid w:val="00AA299F"/>
    <w:rsid w:val="00AC08CA"/>
    <w:rsid w:val="00B079A0"/>
    <w:rsid w:val="00B32063"/>
    <w:rsid w:val="00B86110"/>
    <w:rsid w:val="00D6210A"/>
    <w:rsid w:val="00D94E72"/>
    <w:rsid w:val="00DE4E8F"/>
    <w:rsid w:val="00DF2AE6"/>
    <w:rsid w:val="00E028DA"/>
    <w:rsid w:val="00E14685"/>
    <w:rsid w:val="00E75DA1"/>
    <w:rsid w:val="00EC1416"/>
    <w:rsid w:val="00F22A2E"/>
    <w:rsid w:val="00F2411B"/>
    <w:rsid w:val="00FA486B"/>
    <w:rsid w:val="00FC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B1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8564B1"/>
    <w:rPr>
      <w:color w:val="00000A"/>
      <w:lang w:eastAsia="en-US"/>
    </w:rPr>
  </w:style>
  <w:style w:type="character" w:customStyle="1" w:styleId="TitleChar">
    <w:name w:val="Title Char"/>
    <w:uiPriority w:val="99"/>
    <w:locked/>
    <w:rsid w:val="008564B1"/>
    <w:rPr>
      <w:rFonts w:ascii="Cambria" w:hAnsi="Cambria"/>
      <w:b/>
      <w:color w:val="00000A"/>
      <w:sz w:val="32"/>
      <w:lang w:eastAsia="en-US"/>
    </w:rPr>
  </w:style>
  <w:style w:type="paragraph" w:customStyle="1" w:styleId="a3">
    <w:name w:val="Заголовок"/>
    <w:basedOn w:val="a"/>
    <w:next w:val="a4"/>
    <w:uiPriority w:val="99"/>
    <w:rsid w:val="008564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8564B1"/>
    <w:pPr>
      <w:spacing w:after="120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DF2AE6"/>
    <w:rPr>
      <w:rFonts w:cs="Calibri"/>
      <w:color w:val="00000A"/>
      <w:lang w:eastAsia="en-US"/>
    </w:rPr>
  </w:style>
  <w:style w:type="paragraph" w:styleId="a6">
    <w:name w:val="List"/>
    <w:basedOn w:val="a4"/>
    <w:uiPriority w:val="99"/>
    <w:rsid w:val="008564B1"/>
    <w:rPr>
      <w:rFonts w:cs="Mangal"/>
    </w:rPr>
  </w:style>
  <w:style w:type="paragraph" w:styleId="a7">
    <w:name w:val="caption"/>
    <w:basedOn w:val="a"/>
    <w:uiPriority w:val="99"/>
    <w:qFormat/>
    <w:rsid w:val="00AC08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AC08CA"/>
    <w:pPr>
      <w:ind w:left="220" w:hanging="220"/>
    </w:pPr>
  </w:style>
  <w:style w:type="paragraph" w:styleId="a8">
    <w:name w:val="index heading"/>
    <w:basedOn w:val="a"/>
    <w:uiPriority w:val="99"/>
    <w:rsid w:val="008564B1"/>
    <w:pPr>
      <w:suppressLineNumbers/>
    </w:pPr>
    <w:rPr>
      <w:rFonts w:cs="Mangal"/>
    </w:rPr>
  </w:style>
  <w:style w:type="paragraph" w:styleId="a9">
    <w:name w:val="Title"/>
    <w:basedOn w:val="a"/>
    <w:link w:val="aa"/>
    <w:uiPriority w:val="99"/>
    <w:qFormat/>
    <w:rsid w:val="008564B1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DF2AE6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ab">
    <w:name w:val="Balloon Text"/>
    <w:basedOn w:val="a"/>
    <w:link w:val="ac"/>
    <w:uiPriority w:val="99"/>
    <w:semiHidden/>
    <w:rsid w:val="00D621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A0121"/>
    <w:rPr>
      <w:rFonts w:ascii="Times New Roman" w:hAnsi="Times New Roman" w:cs="Calibri"/>
      <w:color w:val="00000A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2022-04-08T09:36:00Z</cp:lastPrinted>
  <dcterms:created xsi:type="dcterms:W3CDTF">2014-04-29T15:29:00Z</dcterms:created>
  <dcterms:modified xsi:type="dcterms:W3CDTF">2024-07-15T11:51:00Z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